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-473075</wp:posOffset>
                </wp:positionV>
                <wp:extent cx="657860" cy="31432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pt;margin-top:-37.25pt;height:24.75pt;width:51.8pt;z-index:251660288;mso-width-relative:page;mso-height-relative:page;" fillcolor="#FFFFFF" filled="t" stroked="f" coordsize="21600,21600" o:gfxdata="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r7c62AAAAAoBAAAPAAAAAAAAAAEAIAAAACIAAABkcnMvZG93bnJl&#10;di54bWxQSwECFAAUAAAACACHTuJAhilVt/0BAAAHBAAADgAAAAAAAAABACAAAAAnAQAAZHJzL2Uy&#10;b0RvYy54bWxQSwUGAAAAAAYABgBZAQAAlgUAAAAA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贵州省预拌混凝土行业第二届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职工职业技能大赛报名表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8"/>
          <w:szCs w:val="38"/>
        </w:rPr>
        <w:t>　</w:t>
      </w:r>
      <w:r>
        <w:rPr>
          <w:rFonts w:hint="eastAsia" w:ascii="仿宋" w:hAnsi="仿宋" w:eastAsia="仿宋" w:cs="仿宋"/>
          <w:sz w:val="44"/>
          <w:szCs w:val="44"/>
        </w:rPr>
        <w:t>　</w:t>
      </w:r>
      <w:r>
        <w:rPr>
          <w:rFonts w:hint="eastAsia" w:ascii="仿宋" w:hAnsi="仿宋" w:eastAsia="仿宋" w:cs="仿宋"/>
          <w:sz w:val="24"/>
        </w:rPr>
        <w:t xml:space="preserve">　　　　　　　　　　　　　        </w:t>
      </w:r>
    </w:p>
    <w:tbl>
      <w:tblPr>
        <w:tblStyle w:val="3"/>
        <w:tblpPr w:leftFromText="180" w:rightFromText="180" w:vertAnchor="text" w:horzAnchor="page" w:tblpXSpec="center" w:tblpY="54"/>
        <w:tblOverlap w:val="never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70"/>
        <w:gridCol w:w="1223"/>
        <w:gridCol w:w="1127"/>
        <w:gridCol w:w="1183"/>
        <w:gridCol w:w="148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出生年月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所学专业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毕业学校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现从事</w:t>
            </w:r>
          </w:p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从事本工作年限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参赛工种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784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84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所获表彰</w:t>
            </w:r>
          </w:p>
        </w:tc>
        <w:tc>
          <w:tcPr>
            <w:tcW w:w="7842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220" w:type="dxa"/>
            <w:gridSpan w:val="7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推荐单位意见：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spacing w:line="360" w:lineRule="exact"/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备注：此表单位盖章扫描件和word编辑版本</w:t>
      </w:r>
      <w:r>
        <w:rPr>
          <w:rFonts w:hint="eastAsia" w:ascii="仿宋" w:hAnsi="仿宋" w:eastAsia="仿宋" w:cs="仿宋"/>
          <w:sz w:val="30"/>
          <w:szCs w:val="30"/>
        </w:rPr>
        <w:t>发送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给对应辖区协会或办事处组委会联系人，无地州协会或办事处的发省协会邮箱</w:t>
      </w:r>
      <w:r>
        <w:rPr>
          <w:rFonts w:hint="eastAsia" w:ascii="仿宋" w:hAnsi="仿宋" w:eastAsia="仿宋" w:cs="仿宋"/>
          <w:sz w:val="30"/>
          <w:szCs w:val="30"/>
        </w:rPr>
        <w:t>gzshntxh@qq.com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905D9"/>
    <w:rsid w:val="6B6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2021-09-08T08:19:00Z</dcterms:created>
  <dc:creator>Administrator</dc:creator>
  <cp:lastModifiedBy>Administrator</cp:lastModifiedBy>
  <dcterms:modified xsi:type="dcterms:W3CDTF">2021-09-08T08:19:30Z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7A05469D76C04493A22539DF52CE0BF0</vt:lpwstr>
  </property>
</Properties>
</file>